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7FC2A0F1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277F32" w:rsidRPr="00277F32">
        <w:rPr>
          <w:rFonts w:ascii="Times New Roman" w:hAnsi="Times New Roman"/>
          <w:sz w:val="24"/>
          <w:szCs w:val="24"/>
        </w:rPr>
        <w:t>Ключ штанговый ударный КШУ-19/22</w:t>
      </w:r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6341EC39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277F32" w:rsidRPr="00277F32">
        <w:rPr>
          <w:rFonts w:ascii="Times New Roman" w:hAnsi="Times New Roman"/>
          <w:sz w:val="24"/>
          <w:szCs w:val="24"/>
        </w:rPr>
        <w:t>289212.500.000001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6A48EC50" w14:textId="77777777" w:rsidR="00A75DC8" w:rsidRPr="00A75DC8" w:rsidRDefault="00A75DC8" w:rsidP="00A75D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A75DC8">
        <w:rPr>
          <w:rFonts w:ascii="Times New Roman" w:hAnsi="Times New Roman"/>
          <w:sz w:val="24"/>
          <w:szCs w:val="24"/>
        </w:rPr>
        <w:t>Ключ штанговый (КШ) ударный КШУ-19/22 предназначен для свинчивания и развинчивания резьбовых (муфтовых) соединений насосных штанг в колонне ударным способом с гарантированным усилием, без необходимости наращивания рукоятки.</w:t>
      </w:r>
    </w:p>
    <w:p w14:paraId="0A9EBA64" w14:textId="77777777" w:rsidR="00A75DC8" w:rsidRPr="00A75DC8" w:rsidRDefault="00A75DC8" w:rsidP="00A75D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DC8">
        <w:rPr>
          <w:rFonts w:ascii="Times New Roman" w:hAnsi="Times New Roman"/>
          <w:sz w:val="24"/>
          <w:szCs w:val="24"/>
        </w:rPr>
        <w:t>Ключи для насосных штанг изготовлены из высококачественной, термообработанной легированной стали, должны иметь гладкую "молоточковую оснастку" для быстрого размыкания жёсткого резьбового соединения  насосных штанг.</w:t>
      </w:r>
    </w:p>
    <w:p w14:paraId="06615570" w14:textId="77777777" w:rsidR="00A75DC8" w:rsidRPr="00A75DC8" w:rsidRDefault="00A75DC8" w:rsidP="00A75D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DC8">
        <w:rPr>
          <w:rFonts w:ascii="Times New Roman" w:hAnsi="Times New Roman"/>
          <w:sz w:val="24"/>
          <w:szCs w:val="24"/>
        </w:rPr>
        <w:t xml:space="preserve"> Характеристика,не более;</w:t>
      </w:r>
    </w:p>
    <w:p w14:paraId="5F176B9F" w14:textId="77777777" w:rsidR="00A75DC8" w:rsidRPr="00A75DC8" w:rsidRDefault="00A75DC8" w:rsidP="00A75D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DC8">
        <w:rPr>
          <w:rFonts w:ascii="Times New Roman" w:hAnsi="Times New Roman"/>
          <w:sz w:val="24"/>
          <w:szCs w:val="24"/>
        </w:rPr>
        <w:t>Допустимый крутящий момент,кГс*м</w:t>
      </w:r>
    </w:p>
    <w:p w14:paraId="2088ACF9" w14:textId="77777777" w:rsidR="00A75DC8" w:rsidRPr="00A75DC8" w:rsidRDefault="00A75DC8" w:rsidP="00A75D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DC8">
        <w:rPr>
          <w:rFonts w:ascii="Times New Roman" w:hAnsi="Times New Roman"/>
          <w:sz w:val="24"/>
          <w:szCs w:val="24"/>
        </w:rPr>
        <w:t>-</w:t>
      </w:r>
      <w:r w:rsidRPr="00A75DC8">
        <w:rPr>
          <w:rFonts w:ascii="Times New Roman" w:hAnsi="Times New Roman"/>
          <w:sz w:val="24"/>
          <w:szCs w:val="24"/>
        </w:rPr>
        <w:tab/>
        <w:t>При закручивании (раскручивании) – 200,</w:t>
      </w:r>
    </w:p>
    <w:p w14:paraId="366089C0" w14:textId="77777777" w:rsidR="00A75DC8" w:rsidRPr="00A75DC8" w:rsidRDefault="00A75DC8" w:rsidP="00A75D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DC8">
        <w:rPr>
          <w:rFonts w:ascii="Times New Roman" w:hAnsi="Times New Roman"/>
          <w:sz w:val="24"/>
          <w:szCs w:val="24"/>
        </w:rPr>
        <w:t>-</w:t>
      </w:r>
      <w:r w:rsidRPr="00A75DC8">
        <w:rPr>
          <w:rFonts w:ascii="Times New Roman" w:hAnsi="Times New Roman"/>
          <w:sz w:val="24"/>
          <w:szCs w:val="24"/>
        </w:rPr>
        <w:tab/>
        <w:t>При ударе – 500,</w:t>
      </w:r>
    </w:p>
    <w:p w14:paraId="3091548E" w14:textId="77777777" w:rsidR="00A75DC8" w:rsidRPr="00A75DC8" w:rsidRDefault="00A75DC8" w:rsidP="00A75D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DC8">
        <w:rPr>
          <w:rFonts w:ascii="Times New Roman" w:hAnsi="Times New Roman"/>
          <w:sz w:val="24"/>
          <w:szCs w:val="24"/>
        </w:rPr>
        <w:t>Допустимая нагрузка на рукоятке, кГс</w:t>
      </w:r>
    </w:p>
    <w:p w14:paraId="5265A234" w14:textId="77777777" w:rsidR="00A75DC8" w:rsidRPr="00A75DC8" w:rsidRDefault="00A75DC8" w:rsidP="00A75D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DC8">
        <w:rPr>
          <w:rFonts w:ascii="Times New Roman" w:hAnsi="Times New Roman"/>
          <w:sz w:val="24"/>
          <w:szCs w:val="24"/>
        </w:rPr>
        <w:t>-</w:t>
      </w:r>
      <w:r w:rsidRPr="00A75DC8">
        <w:rPr>
          <w:rFonts w:ascii="Times New Roman" w:hAnsi="Times New Roman"/>
          <w:sz w:val="24"/>
          <w:szCs w:val="24"/>
        </w:rPr>
        <w:tab/>
        <w:t>При закручивании (раскручивании) – 415,</w:t>
      </w:r>
    </w:p>
    <w:p w14:paraId="200C7DD5" w14:textId="77777777" w:rsidR="00A75DC8" w:rsidRPr="00A75DC8" w:rsidRDefault="00A75DC8" w:rsidP="00A75D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DC8">
        <w:rPr>
          <w:rFonts w:ascii="Times New Roman" w:hAnsi="Times New Roman"/>
          <w:sz w:val="24"/>
          <w:szCs w:val="24"/>
        </w:rPr>
        <w:t>-</w:t>
      </w:r>
      <w:r w:rsidRPr="00A75DC8">
        <w:rPr>
          <w:rFonts w:ascii="Times New Roman" w:hAnsi="Times New Roman"/>
          <w:sz w:val="24"/>
          <w:szCs w:val="24"/>
        </w:rPr>
        <w:tab/>
        <w:t>При ударе – 1040,</w:t>
      </w:r>
    </w:p>
    <w:p w14:paraId="1A441F29" w14:textId="77777777" w:rsidR="00A75DC8" w:rsidRPr="00A75DC8" w:rsidRDefault="00A75DC8" w:rsidP="00A75D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DC8">
        <w:rPr>
          <w:rFonts w:ascii="Times New Roman" w:hAnsi="Times New Roman"/>
          <w:sz w:val="24"/>
          <w:szCs w:val="24"/>
        </w:rPr>
        <w:t>Длина рукоятки, мм (дюйм) – 480 (19)</w:t>
      </w:r>
    </w:p>
    <w:p w14:paraId="426C2603" w14:textId="77777777" w:rsidR="00A75DC8" w:rsidRPr="00A75DC8" w:rsidRDefault="00A75DC8" w:rsidP="00A75D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DC8">
        <w:rPr>
          <w:rFonts w:ascii="Times New Roman" w:hAnsi="Times New Roman"/>
          <w:sz w:val="24"/>
          <w:szCs w:val="24"/>
        </w:rPr>
        <w:t>Масса не более, кг – 2,4.</w:t>
      </w:r>
    </w:p>
    <w:p w14:paraId="2383DA8F" w14:textId="3EDAE9F0" w:rsidR="00792594" w:rsidRPr="00A75DC8" w:rsidRDefault="00A75DC8" w:rsidP="00A75D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DC8">
        <w:rPr>
          <w:rFonts w:ascii="Times New Roman" w:hAnsi="Times New Roman"/>
          <w:sz w:val="24"/>
          <w:szCs w:val="24"/>
        </w:rPr>
        <w:t>Обработан антикоррозионным химическим составом.</w:t>
      </w:r>
    </w:p>
    <w:p w14:paraId="6F4D793F" w14:textId="0A3156A8" w:rsidR="00A75DC8" w:rsidRPr="00A75DC8" w:rsidRDefault="00A75DC8" w:rsidP="00A75D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1D62CBF" w14:textId="13095CF1" w:rsidR="00A75DC8" w:rsidRPr="00A75DC8" w:rsidRDefault="00A75DC8" w:rsidP="00A7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75DC8">
        <w:rPr>
          <w:rFonts w:ascii="Times New Roman" w:hAnsi="Times New Roman" w:cs="Times New Roman"/>
          <w:sz w:val="24"/>
          <w:szCs w:val="24"/>
          <w:lang w:val="kk-KZ"/>
        </w:rPr>
        <w:t>Вместе с  поставкой  должны комплектоваться: Паспорт и руководство по эксплуатации с указанием критерии предельного состояния (карта инструментального контроля), инструкция по ремонту, испытания и отбраковке инструмента с указанием периодичности технического освидетельствования,  протокол испытания (дефектоскопия) – по 1 экземпляру для каждого оборудования.</w:t>
      </w:r>
    </w:p>
    <w:bookmarkEnd w:id="0"/>
    <w:p w14:paraId="693F53A7" w14:textId="3D792029" w:rsidR="00A75DC8" w:rsidRDefault="00A75DC8" w:rsidP="00A75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AD38D59" w14:textId="77777777" w:rsidR="00A75DC8" w:rsidRPr="00E240A0" w:rsidRDefault="00A75DC8" w:rsidP="00A75DC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3E7495E" w14:textId="77777777" w:rsidR="00C11DC3" w:rsidRPr="00566A87" w:rsidRDefault="00C11DC3" w:rsidP="00C11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1AF68613" w14:textId="77777777" w:rsidR="00C11DC3" w:rsidRPr="00566A87" w:rsidRDefault="00C11DC3" w:rsidP="00C11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7E824218" w14:textId="77777777" w:rsidR="00C11DC3" w:rsidRDefault="00C11DC3" w:rsidP="00C11D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g.abenov@omg.kmg.kz</w:t>
        </w:r>
      </w:hyperlink>
    </w:p>
    <w:p w14:paraId="5C24FF42" w14:textId="662E7F96" w:rsidR="00792594" w:rsidRPr="004A2AD7" w:rsidRDefault="00C11DC3" w:rsidP="00C11DC3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75825" w14:textId="77777777" w:rsidR="008B5595" w:rsidRDefault="008B5595" w:rsidP="00196677">
      <w:pPr>
        <w:spacing w:after="0" w:line="240" w:lineRule="auto"/>
      </w:pPr>
      <w:r>
        <w:separator/>
      </w:r>
    </w:p>
  </w:endnote>
  <w:endnote w:type="continuationSeparator" w:id="0">
    <w:p w14:paraId="260A0DC1" w14:textId="77777777" w:rsidR="008B5595" w:rsidRDefault="008B5595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0067A" w14:textId="77777777" w:rsidR="008B5595" w:rsidRDefault="008B5595" w:rsidP="00196677">
      <w:pPr>
        <w:spacing w:after="0" w:line="240" w:lineRule="auto"/>
      </w:pPr>
      <w:r>
        <w:separator/>
      </w:r>
    </w:p>
  </w:footnote>
  <w:footnote w:type="continuationSeparator" w:id="0">
    <w:p w14:paraId="4FB48219" w14:textId="77777777" w:rsidR="008B5595" w:rsidRDefault="008B5595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77F32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1FDD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5595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75DC8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1DC3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166D4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en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1017D-8288-49E3-82C8-3BF986FE1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9</cp:revision>
  <cp:lastPrinted>2023-08-28T08:30:00Z</cp:lastPrinted>
  <dcterms:created xsi:type="dcterms:W3CDTF">2024-01-17T04:44:00Z</dcterms:created>
  <dcterms:modified xsi:type="dcterms:W3CDTF">2024-02-23T03:41:00Z</dcterms:modified>
</cp:coreProperties>
</file>